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A5" w:rsidRDefault="00DF66A5" w:rsidP="00DF66A5">
      <w:pPr>
        <w:rPr>
          <w:sz w:val="28"/>
          <w:szCs w:val="28"/>
        </w:rPr>
      </w:pPr>
    </w:p>
    <w:p w:rsidR="00DD07D7" w:rsidRDefault="001767D6" w:rsidP="001767D6">
      <w:pPr>
        <w:jc w:val="center"/>
        <w:rPr>
          <w:sz w:val="28"/>
          <w:szCs w:val="28"/>
        </w:rPr>
      </w:pPr>
      <w:r w:rsidRPr="00DD07D7">
        <w:rPr>
          <w:sz w:val="28"/>
          <w:szCs w:val="28"/>
        </w:rPr>
        <w:t>WAKACYJNY OBÓZ DLA DZIECI I MŁODZIEŻY NAD MORZEM                                         Z DOFINANSOWANIEM</w:t>
      </w:r>
      <w:r w:rsidR="00DD07D7" w:rsidRPr="00DD07D7">
        <w:rPr>
          <w:sz w:val="28"/>
          <w:szCs w:val="28"/>
        </w:rPr>
        <w:t xml:space="preserve"> </w:t>
      </w:r>
    </w:p>
    <w:p w:rsidR="007678E2" w:rsidRDefault="00DD07D7" w:rsidP="001767D6">
      <w:pPr>
        <w:jc w:val="center"/>
        <w:rPr>
          <w:noProof/>
          <w:lang w:eastAsia="pl-PL"/>
        </w:rPr>
      </w:pPr>
      <w:r w:rsidRPr="007678E2">
        <w:rPr>
          <w:b/>
          <w:color w:val="FF0000"/>
          <w:sz w:val="28"/>
          <w:szCs w:val="28"/>
        </w:rPr>
        <w:t>TERMIN ZGŁOSZEŃ UPŁYWA 28 LUTEGO 2015</w:t>
      </w:r>
    </w:p>
    <w:p w:rsidR="006D0E4C" w:rsidRPr="00830FE4" w:rsidRDefault="001767D6" w:rsidP="00830FE4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115629" cy="1288112"/>
            <wp:effectExtent l="19050" t="0" r="0" b="0"/>
            <wp:docPr id="4" name="Obraz 1" descr="http://obozy.parafiada.pl/wp-content/uploads/2012/04/g%C5%82%C3%B3w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ozy.parafiada.pl/wp-content/uploads/2012/04/g%C5%82%C3%B3w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741" cy="129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C4C" w:rsidRDefault="007732E9" w:rsidP="00BD03FF">
      <w:pPr>
        <w:spacing w:line="240" w:lineRule="auto"/>
        <w:ind w:left="-426" w:firstLine="426"/>
      </w:pPr>
      <w:r>
        <w:t xml:space="preserve">Gimnazjum w Trzebuni wraz ze Stowarzyszeniem </w:t>
      </w:r>
      <w:proofErr w:type="spellStart"/>
      <w:r>
        <w:t>Parafiada</w:t>
      </w:r>
      <w:proofErr w:type="spellEnd"/>
      <w:r>
        <w:t xml:space="preserve"> w Warszawie organizuje wyjazd w okresie letnich wakacji do </w:t>
      </w:r>
      <w:r w:rsidRPr="000A3811">
        <w:rPr>
          <w:b/>
        </w:rPr>
        <w:t>Jarosławca w dniach od 28 czerwca 2015 roku do 12 lipca 2015 roku</w:t>
      </w:r>
      <w:r>
        <w:rPr>
          <w:b/>
        </w:rPr>
        <w:t xml:space="preserve">. </w:t>
      </w:r>
      <w:r w:rsidR="000A3811">
        <w:rPr>
          <w:b/>
        </w:rPr>
        <w:t xml:space="preserve">Jarosławiec </w:t>
      </w:r>
      <w:r w:rsidR="00F558F2">
        <w:rPr>
          <w:b/>
        </w:rPr>
        <w:t xml:space="preserve">                 </w:t>
      </w:r>
      <w:r w:rsidR="000A3811">
        <w:rPr>
          <w:b/>
        </w:rPr>
        <w:t xml:space="preserve">to nadmorska miejscowość. Ośrodek </w:t>
      </w:r>
      <w:r w:rsidR="000A3811">
        <w:t xml:space="preserve"> posiada unikalne położenie na Pomorzu Środkowym, pomiędzy Ustką i Darłowem, z dala od ośrodków i aglomeracji miejskich, zaledwie 30 metrów od morza. Ośrodek położony jest w sosnowych lasach nieopodal jezior Kopań i W</w:t>
      </w:r>
      <w:r w:rsidR="00612900">
        <w:t xml:space="preserve">icko. Na terenie znajdują się: </w:t>
      </w:r>
    </w:p>
    <w:p w:rsidR="001767D6" w:rsidRDefault="000A3811" w:rsidP="00BD03FF">
      <w:pPr>
        <w:spacing w:line="240" w:lineRule="auto"/>
        <w:ind w:left="-426"/>
      </w:pPr>
      <w:r>
        <w:t>Główny budynek murowany, w którym dostępne są pokoje czteroosobowe z łazienkami, sala telewizyjna, świetlica, stołówka, plac zabaw, boiska do piłki koszykowej i siatkowej</w:t>
      </w:r>
      <w:r>
        <w:br/>
        <w:t xml:space="preserve"> kort tenisowy, miejsce na ognisko oraz grill, sauna, bilard</w:t>
      </w:r>
      <w:r>
        <w:br/>
        <w:t>Tenis stołowy</w:t>
      </w:r>
      <w:r w:rsidR="001767D6">
        <w:t>.</w:t>
      </w:r>
    </w:p>
    <w:p w:rsidR="007732E9" w:rsidRDefault="007732E9" w:rsidP="00BD03FF">
      <w:pPr>
        <w:spacing w:line="240" w:lineRule="auto"/>
        <w:ind w:left="-426" w:firstLine="426"/>
      </w:pPr>
      <w:r w:rsidRPr="007732E9">
        <w:t xml:space="preserve">W obozie mogą wziąć udział uczniowie szkół podstawowych i gimnazjum w wieku od 10 – 16 lat. Obóz będzie miał charakter sportowo </w:t>
      </w:r>
      <w:r>
        <w:t>–</w:t>
      </w:r>
      <w:r w:rsidRPr="007732E9">
        <w:t xml:space="preserve"> </w:t>
      </w:r>
      <w:r>
        <w:t>rekreacyjno – integracyjny.</w:t>
      </w:r>
      <w:r w:rsidR="000A3811">
        <w:t xml:space="preserve"> </w:t>
      </w:r>
    </w:p>
    <w:p w:rsidR="000A3811" w:rsidRDefault="007732E9" w:rsidP="00BD03FF">
      <w:pPr>
        <w:spacing w:after="0" w:line="240" w:lineRule="auto"/>
        <w:ind w:left="-426"/>
      </w:pPr>
      <w:r>
        <w:t xml:space="preserve">W obozie wezmą udział dzieci i młodzież polonijna mieszkająca obecnie na Białorusi. </w:t>
      </w:r>
    </w:p>
    <w:p w:rsidR="007732E9" w:rsidRDefault="007732E9" w:rsidP="00BD03FF">
      <w:pPr>
        <w:spacing w:after="0" w:line="240" w:lineRule="auto"/>
        <w:ind w:left="-426"/>
      </w:pPr>
      <w:r>
        <w:t xml:space="preserve">Wyjazd jest częściowo dofinansowany i wynosi </w:t>
      </w:r>
      <w:r w:rsidRPr="000A3811">
        <w:rPr>
          <w:sz w:val="40"/>
          <w:szCs w:val="40"/>
        </w:rPr>
        <w:t>900 złotych</w:t>
      </w:r>
      <w:r>
        <w:t xml:space="preserve"> jest to opłata, którą ponosi uczestnik mieszkający na terenach małopolski(Całkowity koszt wyjazdu bez dofinansowania wynosi 1450 zł).</w:t>
      </w:r>
    </w:p>
    <w:p w:rsidR="001767D6" w:rsidRDefault="00612900" w:rsidP="00BD03FF">
      <w:pPr>
        <w:pStyle w:val="NormalnyWeb"/>
        <w:spacing w:before="0" w:beforeAutospacing="0" w:after="0" w:afterAutospacing="0"/>
        <w:ind w:hanging="426"/>
      </w:pPr>
      <w:r>
        <w:rPr>
          <w:rStyle w:val="Pogrubienie"/>
        </w:rPr>
        <w:t>Ośrodek Wypoczynkowy „</w:t>
      </w:r>
      <w:r w:rsidR="001767D6">
        <w:rPr>
          <w:rStyle w:val="Pogrubienie"/>
        </w:rPr>
        <w:t>Na Klifie</w:t>
      </w:r>
      <w:r>
        <w:rPr>
          <w:rStyle w:val="Pogrubienie"/>
        </w:rPr>
        <w:t xml:space="preserve">” </w:t>
      </w:r>
      <w:r w:rsidR="001767D6">
        <w:rPr>
          <w:rStyle w:val="Pogrubienie"/>
        </w:rPr>
        <w:t>ul. Nadmorska 34, 76-107 Jarosławiec</w:t>
      </w:r>
    </w:p>
    <w:p w:rsidR="007732E9" w:rsidRDefault="001767D6" w:rsidP="00BD03FF">
      <w:pPr>
        <w:spacing w:after="0" w:line="240" w:lineRule="auto"/>
        <w:ind w:left="-426"/>
        <w:jc w:val="both"/>
      </w:pPr>
      <w:r>
        <w:t xml:space="preserve">Strona internetowa ośrodka: </w:t>
      </w:r>
      <w:hyperlink r:id="rId6" w:history="1">
        <w:r>
          <w:rPr>
            <w:rStyle w:val="Hipercze"/>
            <w:b/>
            <w:bCs/>
          </w:rPr>
          <w:t>www.naklifie.tp1.pl</w:t>
        </w:r>
      </w:hyperlink>
    </w:p>
    <w:p w:rsidR="001767D6" w:rsidRDefault="001767D6" w:rsidP="00BD03FF">
      <w:pPr>
        <w:spacing w:after="0" w:line="240" w:lineRule="auto"/>
        <w:rPr>
          <w:b/>
          <w:u w:val="single"/>
        </w:rPr>
      </w:pPr>
    </w:p>
    <w:p w:rsidR="007732E9" w:rsidRPr="000A3811" w:rsidRDefault="007732E9" w:rsidP="00BD03FF">
      <w:pPr>
        <w:spacing w:after="0" w:line="240" w:lineRule="auto"/>
        <w:rPr>
          <w:b/>
          <w:u w:val="single"/>
        </w:rPr>
      </w:pPr>
      <w:r w:rsidRPr="000A3811">
        <w:rPr>
          <w:b/>
          <w:u w:val="single"/>
        </w:rPr>
        <w:t>Cena 900 złotych obejmuje:</w:t>
      </w:r>
    </w:p>
    <w:p w:rsidR="007732E9" w:rsidRDefault="007732E9" w:rsidP="00BD03FF">
      <w:pPr>
        <w:spacing w:after="0" w:line="240" w:lineRule="auto"/>
      </w:pPr>
      <w:r>
        <w:t>- przejazd na trasie Myślenice – Jarosławiec – Myślenice,</w:t>
      </w:r>
      <w:r w:rsidR="001767D6" w:rsidRPr="001767D6">
        <w:t xml:space="preserve"> </w:t>
      </w:r>
    </w:p>
    <w:p w:rsidR="000A3811" w:rsidRDefault="007732E9" w:rsidP="00BD03FF">
      <w:pPr>
        <w:spacing w:after="0" w:line="240" w:lineRule="auto"/>
      </w:pPr>
      <w:r>
        <w:t>- zakwaterowanie</w:t>
      </w:r>
      <w:r w:rsidR="0042484D">
        <w:t xml:space="preserve"> </w:t>
      </w:r>
      <w:r w:rsidR="000A3811">
        <w:t>(pokoje czteroosobowe z łazienkami),</w:t>
      </w:r>
    </w:p>
    <w:p w:rsidR="007732E9" w:rsidRDefault="000A3811" w:rsidP="00BD03FF">
      <w:pPr>
        <w:spacing w:after="0" w:line="240" w:lineRule="auto"/>
      </w:pPr>
      <w:r>
        <w:t xml:space="preserve">- </w:t>
      </w:r>
      <w:r w:rsidR="007732E9">
        <w:t>wyżywienie (3 posiłki dziennie + przejazd)</w:t>
      </w:r>
      <w:r w:rsidR="001767D6" w:rsidRPr="001767D6">
        <w:rPr>
          <w:noProof/>
          <w:lang w:eastAsia="pl-PL"/>
        </w:rPr>
        <w:t xml:space="preserve"> </w:t>
      </w:r>
    </w:p>
    <w:p w:rsidR="007732E9" w:rsidRDefault="007732E9" w:rsidP="00BD03FF">
      <w:pPr>
        <w:spacing w:after="0" w:line="240" w:lineRule="auto"/>
      </w:pPr>
      <w:r>
        <w:t>- opieka medyczna i wychowawcza,</w:t>
      </w:r>
    </w:p>
    <w:p w:rsidR="007732E9" w:rsidRDefault="007732E9" w:rsidP="00BD03FF">
      <w:pPr>
        <w:spacing w:after="0" w:line="240" w:lineRule="auto"/>
      </w:pPr>
      <w:r>
        <w:t>- 3 wycieczki podczas trwania obozu</w:t>
      </w:r>
    </w:p>
    <w:p w:rsidR="007732E9" w:rsidRDefault="000A3811" w:rsidP="00BD03FF">
      <w:pPr>
        <w:spacing w:after="0" w:line="240" w:lineRule="auto"/>
      </w:pPr>
      <w:r>
        <w:t>- korzystanie z atrakcji ośrodka (boisko do piłki siatkowej, nożnej, korty tenisowe, sala telewizyjna świetlica, stołówka)</w:t>
      </w:r>
    </w:p>
    <w:p w:rsidR="000A3811" w:rsidRDefault="000A3811" w:rsidP="00BD03FF">
      <w:pPr>
        <w:spacing w:after="0" w:line="240" w:lineRule="auto"/>
      </w:pPr>
      <w:r>
        <w:t>- ubezpieczenie</w:t>
      </w:r>
    </w:p>
    <w:p w:rsidR="000A3811" w:rsidRDefault="000A3811" w:rsidP="00BD03FF">
      <w:pPr>
        <w:spacing w:after="0" w:line="240" w:lineRule="auto"/>
      </w:pPr>
      <w:r>
        <w:t>- ognisko, grill</w:t>
      </w:r>
    </w:p>
    <w:p w:rsidR="000A3811" w:rsidRDefault="000A3811" w:rsidP="00BD03FF">
      <w:pPr>
        <w:spacing w:after="0" w:line="240" w:lineRule="auto"/>
      </w:pPr>
      <w:r>
        <w:t xml:space="preserve">- zawody sportowe i pogodne wieczorki </w:t>
      </w:r>
    </w:p>
    <w:p w:rsidR="000A3811" w:rsidRDefault="000A3811" w:rsidP="00BD03FF">
      <w:pPr>
        <w:spacing w:after="0" w:line="240" w:lineRule="auto"/>
      </w:pPr>
      <w:r>
        <w:t>- miła atmosfera</w:t>
      </w:r>
    </w:p>
    <w:p w:rsidR="007678E2" w:rsidRDefault="00117C4C" w:rsidP="00BD03FF">
      <w:pPr>
        <w:spacing w:after="0" w:line="240" w:lineRule="auto"/>
      </w:pPr>
      <w:r>
        <w:t>- w razie potrzeby wystawiamy faktury VAT</w:t>
      </w:r>
    </w:p>
    <w:p w:rsidR="00BD03FF" w:rsidRPr="00BD03FF" w:rsidRDefault="00BD03FF" w:rsidP="00BD03FF">
      <w:pPr>
        <w:spacing w:after="0" w:line="240" w:lineRule="auto"/>
      </w:pPr>
    </w:p>
    <w:p w:rsidR="007678E2" w:rsidRPr="007678E2" w:rsidRDefault="007678E2" w:rsidP="00BD03FF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7678E2">
        <w:rPr>
          <w:rFonts w:cs="Times New Roman"/>
          <w:b/>
          <w:sz w:val="24"/>
          <w:szCs w:val="24"/>
        </w:rPr>
        <w:t>Zapisy przyjmowane są w sekretariacie szkoły lub  u wychowawców</w:t>
      </w:r>
      <w:r w:rsidRPr="007678E2">
        <w:rPr>
          <w:rFonts w:cs="Times New Roman"/>
          <w:b/>
          <w:color w:val="FF0000"/>
          <w:sz w:val="24"/>
          <w:szCs w:val="24"/>
        </w:rPr>
        <w:t xml:space="preserve"> </w:t>
      </w:r>
      <w:r w:rsidR="00BD03FF">
        <w:rPr>
          <w:rFonts w:cs="Times New Roman"/>
          <w:b/>
          <w:color w:val="FF0000"/>
          <w:sz w:val="24"/>
          <w:szCs w:val="24"/>
        </w:rPr>
        <w:t xml:space="preserve">                                         </w:t>
      </w:r>
      <w:r w:rsidRPr="007678E2">
        <w:rPr>
          <w:rFonts w:cs="Times New Roman"/>
          <w:b/>
          <w:color w:val="FF0000"/>
          <w:sz w:val="24"/>
          <w:szCs w:val="24"/>
          <w:u w:val="single"/>
        </w:rPr>
        <w:t>do dnia 28 lutego 2015 roku</w:t>
      </w:r>
      <w:r w:rsidRPr="007678E2">
        <w:rPr>
          <w:rFonts w:cs="Times New Roman"/>
          <w:b/>
          <w:color w:val="FF0000"/>
          <w:sz w:val="24"/>
          <w:szCs w:val="24"/>
        </w:rPr>
        <w:t xml:space="preserve"> </w:t>
      </w:r>
      <w:r w:rsidR="00BD03FF">
        <w:rPr>
          <w:rFonts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7678E2">
        <w:rPr>
          <w:rFonts w:cs="Times New Roman"/>
          <w:b/>
          <w:sz w:val="24"/>
          <w:szCs w:val="24"/>
        </w:rPr>
        <w:t>lub telefonicznie tel. Publiczne Gimnazjum w Trzebuni  12 2734915.</w:t>
      </w:r>
    </w:p>
    <w:p w:rsidR="001767D6" w:rsidRPr="00BD03FF" w:rsidRDefault="001767D6" w:rsidP="00BD03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3811" w:rsidRDefault="000A3811" w:rsidP="00BD03FF">
      <w:pPr>
        <w:spacing w:after="0" w:line="240" w:lineRule="auto"/>
      </w:pPr>
      <w:r>
        <w:t>Bliższe informacje można uzyskać pod nr telefonu</w:t>
      </w:r>
    </w:p>
    <w:p w:rsidR="001767D6" w:rsidRDefault="000A3811" w:rsidP="00BD03FF">
      <w:pPr>
        <w:spacing w:after="0" w:line="240" w:lineRule="auto"/>
      </w:pPr>
      <w:r>
        <w:t xml:space="preserve"> Adam Pawlikowski dyrektor Gimnazjum w Trzebuni </w:t>
      </w:r>
      <w:r w:rsidRPr="000A3811">
        <w:rPr>
          <w:b/>
        </w:rPr>
        <w:t>504381012</w:t>
      </w:r>
      <w:r>
        <w:t xml:space="preserve"> </w:t>
      </w:r>
    </w:p>
    <w:p w:rsidR="000A3811" w:rsidRPr="007732E9" w:rsidRDefault="001767D6" w:rsidP="00BD03FF">
      <w:pPr>
        <w:spacing w:after="0" w:line="240" w:lineRule="auto"/>
      </w:pPr>
      <w:r>
        <w:t xml:space="preserve">lub bezpośrednio w Publicznym  Gimnazjum im. ks. Jana Twardowskiego w Trzebuni </w:t>
      </w:r>
      <w:r w:rsidR="00117C4C">
        <w:t xml:space="preserve">                           32 – 438 Trzebunia 444 </w:t>
      </w:r>
      <w:proofErr w:type="spellStart"/>
      <w:r>
        <w:t>tel</w:t>
      </w:r>
      <w:proofErr w:type="spellEnd"/>
      <w:r>
        <w:t xml:space="preserve">: </w:t>
      </w:r>
      <w:r w:rsidRPr="001767D6">
        <w:rPr>
          <w:b/>
        </w:rPr>
        <w:t>12 2734915</w:t>
      </w:r>
    </w:p>
    <w:sectPr w:rsidR="000A3811" w:rsidRPr="007732E9" w:rsidSect="00DD07D7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32E9"/>
    <w:rsid w:val="000A3811"/>
    <w:rsid w:val="00117C4C"/>
    <w:rsid w:val="001767D6"/>
    <w:rsid w:val="00200EF8"/>
    <w:rsid w:val="002608EB"/>
    <w:rsid w:val="00380E31"/>
    <w:rsid w:val="0042484D"/>
    <w:rsid w:val="00612900"/>
    <w:rsid w:val="006D0E4C"/>
    <w:rsid w:val="007678E2"/>
    <w:rsid w:val="007732E9"/>
    <w:rsid w:val="007D6967"/>
    <w:rsid w:val="00830FE4"/>
    <w:rsid w:val="00BD03FF"/>
    <w:rsid w:val="00DD07D7"/>
    <w:rsid w:val="00DF66A5"/>
    <w:rsid w:val="00E36D68"/>
    <w:rsid w:val="00F5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D6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67D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767D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7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klifie.tp1.pl/index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FEA9A-4B2F-4B25-9CAB-416D9D97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toshiba</cp:lastModifiedBy>
  <cp:revision>7</cp:revision>
  <cp:lastPrinted>2015-02-06T08:43:00Z</cp:lastPrinted>
  <dcterms:created xsi:type="dcterms:W3CDTF">2015-02-05T06:24:00Z</dcterms:created>
  <dcterms:modified xsi:type="dcterms:W3CDTF">2015-02-06T08:44:00Z</dcterms:modified>
</cp:coreProperties>
</file>